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C7" w:rsidRDefault="008E4DC7" w:rsidP="008E4DC7">
      <w:pPr>
        <w:pStyle w:val="Default"/>
      </w:pPr>
    </w:p>
    <w:p w:rsidR="008E4DC7" w:rsidRPr="009158B3" w:rsidRDefault="008E4DC7" w:rsidP="009158B3">
      <w:pPr>
        <w:pStyle w:val="Default"/>
        <w:spacing w:line="360" w:lineRule="auto"/>
      </w:pPr>
      <w:r w:rsidRPr="009158B3">
        <w:t xml:space="preserve"> </w:t>
      </w:r>
      <w:r w:rsidRPr="009158B3">
        <w:rPr>
          <w:b/>
          <w:bCs/>
        </w:rPr>
        <w:t xml:space="preserve">Republika Hrvatska </w:t>
      </w:r>
    </w:p>
    <w:p w:rsidR="008E4DC7" w:rsidRPr="009158B3" w:rsidRDefault="008E4DC7" w:rsidP="009158B3">
      <w:pPr>
        <w:pStyle w:val="Default"/>
        <w:spacing w:line="360" w:lineRule="auto"/>
      </w:pPr>
      <w:r w:rsidRPr="009158B3">
        <w:rPr>
          <w:b/>
          <w:bCs/>
        </w:rPr>
        <w:t xml:space="preserve">Splitsko – dalmatinska županija </w:t>
      </w:r>
    </w:p>
    <w:p w:rsidR="008E4DC7" w:rsidRPr="009158B3" w:rsidRDefault="008E4DC7" w:rsidP="009158B3">
      <w:pPr>
        <w:pStyle w:val="Default"/>
        <w:spacing w:line="360" w:lineRule="auto"/>
      </w:pPr>
      <w:r w:rsidRPr="009158B3">
        <w:rPr>
          <w:b/>
          <w:bCs/>
        </w:rPr>
        <w:t xml:space="preserve">Osnova škola Trilj </w:t>
      </w:r>
    </w:p>
    <w:p w:rsidR="008E4DC7" w:rsidRPr="009158B3" w:rsidRDefault="008E4DC7" w:rsidP="009158B3">
      <w:pPr>
        <w:pStyle w:val="Default"/>
        <w:spacing w:line="360" w:lineRule="auto"/>
      </w:pPr>
      <w:r w:rsidRPr="009158B3">
        <w:rPr>
          <w:b/>
          <w:bCs/>
        </w:rPr>
        <w:t xml:space="preserve">Poljičke Republike 18 </w:t>
      </w:r>
    </w:p>
    <w:p w:rsidR="008E4DC7" w:rsidRPr="009158B3" w:rsidRDefault="008E4DC7" w:rsidP="009158B3">
      <w:pPr>
        <w:pStyle w:val="Default"/>
        <w:spacing w:line="360" w:lineRule="auto"/>
      </w:pPr>
      <w:r w:rsidRPr="009158B3">
        <w:rPr>
          <w:b/>
          <w:bCs/>
        </w:rPr>
        <w:t xml:space="preserve">21 240 Trilj </w:t>
      </w:r>
    </w:p>
    <w:p w:rsidR="00234A94" w:rsidRDefault="00234A94" w:rsidP="00234A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>
        <w:t>112-01/23-03/32</w:t>
      </w:r>
    </w:p>
    <w:p w:rsidR="00234A94" w:rsidRPr="009C4EB1" w:rsidRDefault="00234A94" w:rsidP="00234A94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URBROJ: </w:t>
      </w:r>
      <w:r>
        <w:t>2181-303-01-23-12</w:t>
      </w:r>
      <w:bookmarkStart w:id="0" w:name="_GoBack"/>
      <w:bookmarkEnd w:id="0"/>
      <w:r w:rsidRPr="007A2A01">
        <w:rPr>
          <w:rFonts w:ascii="Times New Roman" w:hAnsi="Times New Roman"/>
          <w:sz w:val="24"/>
          <w:szCs w:val="24"/>
        </w:rPr>
        <w:br/>
      </w:r>
      <w:r>
        <w:t>U Trilju 20. listopada  2023.</w:t>
      </w:r>
    </w:p>
    <w:p w:rsidR="009158B3" w:rsidRDefault="009158B3" w:rsidP="009158B3">
      <w:pPr>
        <w:pStyle w:val="Default"/>
        <w:spacing w:line="360" w:lineRule="auto"/>
      </w:pPr>
    </w:p>
    <w:p w:rsidR="008E4DC7" w:rsidRDefault="008E4DC7" w:rsidP="00234A94">
      <w:pPr>
        <w:pStyle w:val="Default"/>
        <w:spacing w:line="360" w:lineRule="auto"/>
      </w:pPr>
      <w:r w:rsidRPr="009158B3">
        <w:t xml:space="preserve"> </w:t>
      </w:r>
      <w:r w:rsidRPr="009158B3">
        <w:rPr>
          <w:b/>
          <w:bCs/>
        </w:rPr>
        <w:t xml:space="preserve">Predmet: </w:t>
      </w:r>
      <w:r w:rsidRPr="009158B3">
        <w:t xml:space="preserve">Obavijest o rezultatima pisane procjene </w:t>
      </w:r>
      <w:r w:rsidR="005F3A96">
        <w:t>i vrednovanja</w:t>
      </w:r>
      <w:r w:rsidRPr="009158B3">
        <w:t xml:space="preserve"> </w:t>
      </w:r>
      <w:r w:rsidR="005F3A96">
        <w:t xml:space="preserve">kandidata </w:t>
      </w:r>
      <w:r w:rsidRPr="009158B3">
        <w:t xml:space="preserve"> za radno mjesto </w:t>
      </w:r>
      <w:r w:rsidR="00B45902">
        <w:t xml:space="preserve">stručnog suradnika </w:t>
      </w:r>
      <w:r w:rsidR="00234A94">
        <w:t>pedagoga</w:t>
      </w:r>
      <w:r w:rsidRPr="009158B3">
        <w:t xml:space="preserve"> </w:t>
      </w:r>
    </w:p>
    <w:p w:rsidR="009158B3" w:rsidRPr="009158B3" w:rsidRDefault="009158B3" w:rsidP="009158B3">
      <w:pPr>
        <w:pStyle w:val="Default"/>
        <w:spacing w:line="360" w:lineRule="auto"/>
        <w:ind w:left="1134" w:hanging="1134"/>
      </w:pPr>
    </w:p>
    <w:p w:rsidR="008E4DC7" w:rsidRDefault="008E4DC7" w:rsidP="009158B3">
      <w:pPr>
        <w:pStyle w:val="Default"/>
        <w:spacing w:line="360" w:lineRule="auto"/>
      </w:pPr>
      <w:r w:rsidRPr="009158B3">
        <w:rPr>
          <w:b/>
          <w:bCs/>
        </w:rPr>
        <w:t>Datum održavanja pisane procjene:</w:t>
      </w:r>
      <w:r w:rsidR="008801CF">
        <w:rPr>
          <w:b/>
          <w:bCs/>
        </w:rPr>
        <w:t xml:space="preserve"> </w:t>
      </w:r>
      <w:r w:rsidR="00234A94">
        <w:rPr>
          <w:b/>
          <w:bCs/>
        </w:rPr>
        <w:t>18</w:t>
      </w:r>
      <w:r w:rsidR="00B45902">
        <w:t xml:space="preserve">. </w:t>
      </w:r>
      <w:r w:rsidR="00234A94">
        <w:t xml:space="preserve">listopada </w:t>
      </w:r>
      <w:r w:rsidR="00B45902">
        <w:t xml:space="preserve"> 2023. </w:t>
      </w:r>
    </w:p>
    <w:p w:rsidR="008801CF" w:rsidRPr="008801CF" w:rsidRDefault="008801CF" w:rsidP="009158B3">
      <w:pPr>
        <w:pStyle w:val="Default"/>
        <w:spacing w:line="360" w:lineRule="auto"/>
        <w:rPr>
          <w:b/>
        </w:rPr>
      </w:pPr>
      <w:r w:rsidRPr="008801CF">
        <w:rPr>
          <w:b/>
        </w:rPr>
        <w:t>Broj pozvanih kandidata:</w:t>
      </w:r>
      <w:r>
        <w:rPr>
          <w:b/>
        </w:rPr>
        <w:t xml:space="preserve"> </w:t>
      </w:r>
      <w:r w:rsidR="00234A94">
        <w:rPr>
          <w:b/>
        </w:rPr>
        <w:t>osam</w:t>
      </w:r>
      <w:r w:rsidR="00B45902">
        <w:rPr>
          <w:b/>
        </w:rPr>
        <w:t xml:space="preserve"> </w:t>
      </w:r>
      <w:r>
        <w:rPr>
          <w:b/>
        </w:rPr>
        <w:t>(</w:t>
      </w:r>
      <w:r w:rsidR="00234A94">
        <w:rPr>
          <w:b/>
        </w:rPr>
        <w:t>8</w:t>
      </w:r>
      <w:r>
        <w:rPr>
          <w:b/>
        </w:rPr>
        <w:t>)</w:t>
      </w:r>
    </w:p>
    <w:p w:rsidR="008E4DC7" w:rsidRPr="009158B3" w:rsidRDefault="008E4DC7" w:rsidP="009158B3">
      <w:pPr>
        <w:pStyle w:val="Default"/>
        <w:spacing w:line="360" w:lineRule="auto"/>
      </w:pPr>
      <w:r w:rsidRPr="009158B3">
        <w:rPr>
          <w:b/>
          <w:bCs/>
        </w:rPr>
        <w:t>Broj kandidata koji je pristupio procjeni</w:t>
      </w:r>
      <w:r w:rsidR="005F3A96">
        <w:rPr>
          <w:b/>
          <w:bCs/>
        </w:rPr>
        <w:t xml:space="preserve"> i vrednovanju</w:t>
      </w:r>
      <w:r w:rsidRPr="009158B3">
        <w:rPr>
          <w:b/>
          <w:bCs/>
        </w:rPr>
        <w:t xml:space="preserve">: </w:t>
      </w:r>
      <w:r w:rsidR="00234A94">
        <w:t>šest</w:t>
      </w:r>
      <w:r w:rsidR="00B45902">
        <w:t xml:space="preserve"> </w:t>
      </w:r>
      <w:r w:rsidRPr="009158B3">
        <w:t>(</w:t>
      </w:r>
      <w:r w:rsidR="00234A94">
        <w:t>6</w:t>
      </w:r>
      <w:r w:rsidRPr="009158B3">
        <w:t xml:space="preserve">) </w:t>
      </w:r>
    </w:p>
    <w:p w:rsidR="009158B3" w:rsidRDefault="009158B3" w:rsidP="009158B3">
      <w:pPr>
        <w:pStyle w:val="Default"/>
        <w:spacing w:line="360" w:lineRule="auto"/>
        <w:rPr>
          <w:b/>
          <w:bCs/>
        </w:rPr>
      </w:pPr>
    </w:p>
    <w:p w:rsidR="008E4DC7" w:rsidRPr="009158B3" w:rsidRDefault="008E4DC7" w:rsidP="009158B3">
      <w:pPr>
        <w:pStyle w:val="Default"/>
        <w:spacing w:line="360" w:lineRule="auto"/>
      </w:pPr>
      <w:r w:rsidRPr="009158B3">
        <w:rPr>
          <w:b/>
          <w:bCs/>
        </w:rPr>
        <w:t xml:space="preserve">Kandidati koji su pristupili pisanoj procjeni </w:t>
      </w:r>
      <w:r w:rsidR="005F3A96">
        <w:rPr>
          <w:b/>
          <w:bCs/>
        </w:rPr>
        <w:t xml:space="preserve">i vrednovanju </w:t>
      </w:r>
      <w:r w:rsidRPr="009158B3">
        <w:rPr>
          <w:b/>
          <w:bCs/>
        </w:rPr>
        <w:t xml:space="preserve">ostvarili su sljedeći rezultat: </w:t>
      </w:r>
    </w:p>
    <w:p w:rsidR="009158B3" w:rsidRDefault="009158B3" w:rsidP="009158B3">
      <w:pPr>
        <w:pStyle w:val="Default"/>
        <w:spacing w:line="360" w:lineRule="auto"/>
        <w:rPr>
          <w:b/>
          <w:bCs/>
        </w:rPr>
      </w:pPr>
    </w:p>
    <w:p w:rsidR="00234A94" w:rsidRPr="00CC02F7" w:rsidRDefault="00234A94" w:rsidP="00234A94">
      <w:pPr>
        <w:pStyle w:val="StandardWeb"/>
        <w:shd w:val="clear" w:color="auto" w:fill="FFFFFF"/>
        <w:spacing w:before="150" w:beforeAutospacing="0" w:after="0"/>
      </w:pPr>
      <w:r>
        <w:rPr>
          <w:rStyle w:val="Naglaeno"/>
        </w:rPr>
        <w:t>(ZAPORKA)</w:t>
      </w:r>
      <w:r>
        <w:rPr>
          <w:rStyle w:val="Naglaeno"/>
        </w:rPr>
        <w:tab/>
      </w:r>
      <w:r w:rsidRPr="00CC02F7">
        <w:rPr>
          <w:rStyle w:val="Naglaeno"/>
        </w:rPr>
        <w:t xml:space="preserve">  </w:t>
      </w:r>
      <w:r>
        <w:rPr>
          <w:rStyle w:val="Naglaeno"/>
        </w:rPr>
        <w:tab/>
      </w:r>
      <w:r w:rsidRPr="00CC02F7">
        <w:rPr>
          <w:rStyle w:val="Naglaeno"/>
        </w:rPr>
        <w:t>OSTVARENI BROJ BODOVA</w:t>
      </w:r>
    </w:p>
    <w:p w:rsidR="00234A94" w:rsidRDefault="00234A94" w:rsidP="00234A94">
      <w:pPr>
        <w:pStyle w:val="StandardWeb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284" w:hanging="284"/>
      </w:pPr>
      <w:r>
        <w:t>LG 2016</w:t>
      </w:r>
      <w:r>
        <w:tab/>
      </w:r>
      <w:r>
        <w:tab/>
      </w:r>
      <w:r>
        <w:tab/>
        <w:t>42</w:t>
      </w:r>
    </w:p>
    <w:p w:rsidR="00234A94" w:rsidRDefault="00234A94" w:rsidP="00234A94">
      <w:pPr>
        <w:pStyle w:val="StandardWeb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284" w:hanging="284"/>
      </w:pPr>
      <w:r>
        <w:t>Ped278</w:t>
      </w:r>
      <w:r>
        <w:tab/>
      </w:r>
      <w:r w:rsidRPr="00CC02F7">
        <w:tab/>
      </w:r>
      <w:r>
        <w:tab/>
        <w:t>34</w:t>
      </w:r>
    </w:p>
    <w:p w:rsidR="00234A94" w:rsidRDefault="00234A94" w:rsidP="00234A94">
      <w:pPr>
        <w:pStyle w:val="StandardWeb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284" w:hanging="284"/>
      </w:pPr>
      <w:r>
        <w:t>508</w:t>
      </w:r>
      <w:r w:rsidR="00796D5C">
        <w:t>o</w:t>
      </w:r>
      <w:r>
        <w:t>du</w:t>
      </w:r>
      <w:r>
        <w:tab/>
      </w:r>
      <w:r>
        <w:tab/>
      </w:r>
      <w:r>
        <w:tab/>
        <w:t>29</w:t>
      </w:r>
    </w:p>
    <w:p w:rsidR="00234A94" w:rsidRDefault="00234A94" w:rsidP="00234A94">
      <w:pPr>
        <w:pStyle w:val="StandardWeb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284" w:hanging="284"/>
      </w:pPr>
      <w:r>
        <w:t>Ped0511</w:t>
      </w:r>
      <w:r>
        <w:tab/>
      </w:r>
      <w:r>
        <w:tab/>
      </w:r>
      <w:r>
        <w:tab/>
        <w:t>27</w:t>
      </w:r>
    </w:p>
    <w:p w:rsidR="00234A94" w:rsidRDefault="00234A94" w:rsidP="00234A94">
      <w:pPr>
        <w:pStyle w:val="StandardWeb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284" w:hanging="284"/>
      </w:pPr>
      <w:r>
        <w:t>LAV05</w:t>
      </w:r>
      <w:r>
        <w:tab/>
      </w:r>
      <w:r>
        <w:tab/>
      </w:r>
      <w:r>
        <w:tab/>
        <w:t>24</w:t>
      </w:r>
    </w:p>
    <w:p w:rsidR="00234A94" w:rsidRPr="00CC02F7" w:rsidRDefault="00234A94" w:rsidP="00234A94">
      <w:pPr>
        <w:pStyle w:val="StandardWeb"/>
        <w:numPr>
          <w:ilvl w:val="0"/>
          <w:numId w:val="2"/>
        </w:numPr>
        <w:shd w:val="clear" w:color="auto" w:fill="FFFFFF"/>
        <w:spacing w:before="150" w:beforeAutospacing="0" w:after="0" w:afterAutospacing="0"/>
        <w:ind w:left="284" w:hanging="284"/>
      </w:pPr>
      <w:r>
        <w:t>Ped0804</w:t>
      </w:r>
      <w:r>
        <w:tab/>
      </w:r>
      <w:r>
        <w:tab/>
      </w:r>
      <w:r>
        <w:tab/>
        <w:t>19</w:t>
      </w:r>
      <w:r w:rsidRPr="00CC02F7">
        <w:t>                     </w:t>
      </w:r>
    </w:p>
    <w:p w:rsid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BFD" w:rsidRDefault="00494BFD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člankom 24. Pravilnika o postupku zapošljavanja te procjeni i vrednovanju kandidata za zapošljavanje u OŠ Trilj, kandidati koji su pristupili pisanoj procjeni imaju pravo uvida u rezultate procjene odnosno vrednovanja </w:t>
      </w:r>
      <w:r w:rsidR="00234A9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4A94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2023. u 1</w:t>
      </w:r>
      <w:r w:rsidR="00234A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494BFD" w:rsidRDefault="00494BFD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 obavit će razgovor s </w:t>
      </w:r>
      <w:r w:rsidR="00234A94">
        <w:rPr>
          <w:rFonts w:ascii="Times New Roman" w:hAnsi="Times New Roman" w:cs="Times New Roman"/>
          <w:sz w:val="24"/>
          <w:szCs w:val="24"/>
        </w:rPr>
        <w:t xml:space="preserve">prva tri najbolje </w:t>
      </w:r>
      <w:r w:rsidR="002F263C">
        <w:rPr>
          <w:rFonts w:ascii="Times New Roman" w:hAnsi="Times New Roman" w:cs="Times New Roman"/>
          <w:sz w:val="24"/>
          <w:szCs w:val="24"/>
        </w:rPr>
        <w:t xml:space="preserve">rangirana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="002F26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 terminu održavanja razgovora s kandidatima ravnatelj će ih obavijestiti</w:t>
      </w:r>
      <w:r w:rsidR="007A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elektroničkom poštom.  </w:t>
      </w:r>
    </w:p>
    <w:p w:rsid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1E" w:rsidRPr="009158B3" w:rsidRDefault="008E4DC7" w:rsidP="009158B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Povjerenstvo za procjenu i vrednovanje kandidata za zapošljavanje za radno mjesto </w:t>
      </w:r>
      <w:r w:rsidR="00B45902">
        <w:rPr>
          <w:rFonts w:ascii="Times New Roman" w:hAnsi="Times New Roman" w:cs="Times New Roman"/>
          <w:sz w:val="24"/>
          <w:szCs w:val="24"/>
        </w:rPr>
        <w:t xml:space="preserve">stručnog suradnika </w:t>
      </w:r>
      <w:r w:rsidR="002F263C">
        <w:rPr>
          <w:rFonts w:ascii="Times New Roman" w:hAnsi="Times New Roman" w:cs="Times New Roman"/>
          <w:sz w:val="24"/>
          <w:szCs w:val="24"/>
        </w:rPr>
        <w:t>pedagoga</w:t>
      </w:r>
    </w:p>
    <w:sectPr w:rsidR="00B97B1E" w:rsidRPr="009158B3" w:rsidSect="002F263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9A1"/>
    <w:multiLevelType w:val="hybridMultilevel"/>
    <w:tmpl w:val="C324E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41DB"/>
    <w:multiLevelType w:val="hybridMultilevel"/>
    <w:tmpl w:val="EC3A2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7"/>
    <w:rsid w:val="000A338F"/>
    <w:rsid w:val="002254AB"/>
    <w:rsid w:val="00234A94"/>
    <w:rsid w:val="002F263C"/>
    <w:rsid w:val="00366CDF"/>
    <w:rsid w:val="0037713B"/>
    <w:rsid w:val="00494BFD"/>
    <w:rsid w:val="005F3A96"/>
    <w:rsid w:val="006613CE"/>
    <w:rsid w:val="00796D5C"/>
    <w:rsid w:val="007A16ED"/>
    <w:rsid w:val="008801CF"/>
    <w:rsid w:val="008A7EBD"/>
    <w:rsid w:val="008D218E"/>
    <w:rsid w:val="008D3946"/>
    <w:rsid w:val="008E4DC7"/>
    <w:rsid w:val="009074FD"/>
    <w:rsid w:val="009158B3"/>
    <w:rsid w:val="00923668"/>
    <w:rsid w:val="00B45902"/>
    <w:rsid w:val="00B97B1E"/>
    <w:rsid w:val="00BA692B"/>
    <w:rsid w:val="00D364AA"/>
    <w:rsid w:val="00EB294F"/>
    <w:rsid w:val="00EC4400"/>
    <w:rsid w:val="00F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E4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3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234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E4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3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234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6</cp:revision>
  <cp:lastPrinted>2023-10-20T11:11:00Z</cp:lastPrinted>
  <dcterms:created xsi:type="dcterms:W3CDTF">2023-10-20T08:26:00Z</dcterms:created>
  <dcterms:modified xsi:type="dcterms:W3CDTF">2023-10-20T11:17:00Z</dcterms:modified>
</cp:coreProperties>
</file>